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8"/>
        <w:jc w:val="center"/>
        <w:rPr>
          <w:b/>
          <w:b/>
        </w:rPr>
      </w:pPr>
      <w:r>
        <w:rPr>
          <w:rFonts w:ascii="Times New Roman" w:hAnsi="Times New Roman"/>
          <w:b/>
          <w:color w:val="000000"/>
          <w:sz w:val="18"/>
        </w:rPr>
        <w:t>ТРЕБОВАНИЯ К ОФОРМЛЕНИЮ</w:t>
      </w:r>
      <w:r>
        <w:rPr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 w:val="18"/>
        </w:rPr>
        <w:t>СТАТЬИ</w:t>
      </w:r>
    </w:p>
    <w:p>
      <w:pPr>
        <w:pStyle w:val="Style18"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0" w:after="0"/>
        <w:ind w:left="709" w:hanging="283"/>
        <w:jc w:val="both"/>
        <w:rPr>
          <w:b/>
          <w:b/>
        </w:rPr>
      </w:pPr>
      <w:r>
        <w:rPr>
          <w:rFonts w:ascii="Times New Roman" w:hAnsi="Times New Roman"/>
          <w:color w:val="000000"/>
          <w:sz w:val="18"/>
        </w:rPr>
        <w:t xml:space="preserve">Материалы представляются в объеме </w:t>
        <w:br/>
        <w:t> </w:t>
      </w:r>
      <w:r>
        <w:rPr>
          <w:rFonts w:ascii="Times New Roman" w:hAnsi="Times New Roman"/>
          <w:color w:val="000000"/>
          <w:sz w:val="18"/>
          <w:u w:val="single"/>
        </w:rPr>
        <w:t>2-3 страницы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18"/>
        </w:rPr>
        <w:t>в электронном виде в текстовом редакторе Microsoft</w:t>
      </w:r>
      <w:r>
        <w:rPr>
          <w:color w:val="000000"/>
        </w:rPr>
        <w:t> </w:t>
      </w:r>
      <w:r>
        <w:rPr>
          <w:rFonts w:ascii="Times New Roman" w:hAnsi="Times New Roman"/>
          <w:color w:val="000000"/>
          <w:sz w:val="18"/>
        </w:rPr>
        <w:t>Office</w:t>
      </w:r>
      <w:r>
        <w:rPr>
          <w:color w:val="000000"/>
        </w:rPr>
        <w:t> </w:t>
      </w:r>
      <w:r>
        <w:rPr>
          <w:rFonts w:ascii="Times New Roman" w:hAnsi="Times New Roman"/>
          <w:color w:val="000000"/>
          <w:sz w:val="18"/>
        </w:rPr>
        <w:t>Word</w:t>
      </w:r>
      <w:r>
        <w:rPr>
          <w:color w:val="000000"/>
        </w:rPr>
        <w:t> </w:t>
      </w:r>
      <w:r>
        <w:rPr>
          <w:rFonts w:ascii="Times New Roman" w:hAnsi="Times New Roman"/>
          <w:color w:val="000000"/>
          <w:sz w:val="18"/>
        </w:rPr>
        <w:t>со следующими параметрами:</w:t>
      </w:r>
    </w:p>
    <w:p>
      <w:pPr>
        <w:pStyle w:val="Style18"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0" w:after="0"/>
        <w:ind w:left="1135" w:right="0" w:hanging="501"/>
        <w:jc w:val="both"/>
        <w:rPr>
          <w:b/>
          <w:b/>
        </w:rPr>
      </w:pPr>
      <w:r>
        <w:rPr>
          <w:rFonts w:ascii="Times New Roman" w:hAnsi="Times New Roman"/>
          <w:color w:val="000000"/>
          <w:sz w:val="18"/>
        </w:rPr>
        <w:t xml:space="preserve">Поля: верхнее, нижнее </w:t>
      </w:r>
      <w:r>
        <w:rPr>
          <w:color w:val="000000"/>
        </w:rPr>
        <w:t>– </w:t>
      </w:r>
      <w:r>
        <w:rPr>
          <w:rFonts w:ascii="Times New Roman" w:hAnsi="Times New Roman"/>
          <w:color w:val="000000"/>
          <w:sz w:val="18"/>
        </w:rPr>
        <w:t>2,2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18"/>
        </w:rPr>
        <w:t>см, левое, правое -2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18"/>
        </w:rPr>
        <w:t>см;</w:t>
      </w:r>
    </w:p>
    <w:p>
      <w:pPr>
        <w:pStyle w:val="Style18"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0" w:after="0"/>
        <w:ind w:left="1135" w:right="0" w:hanging="501"/>
        <w:jc w:val="both"/>
        <w:rPr>
          <w:b/>
          <w:b/>
        </w:rPr>
      </w:pPr>
      <w:r>
        <w:rPr>
          <w:rFonts w:ascii="Times New Roman" w:hAnsi="Times New Roman"/>
          <w:color w:val="000000"/>
          <w:sz w:val="18"/>
        </w:rPr>
        <w:t>Шрифт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18"/>
        </w:rPr>
        <w:t>- Times New Roman;</w:t>
      </w:r>
    </w:p>
    <w:p>
      <w:pPr>
        <w:pStyle w:val="Style18"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0" w:after="0"/>
        <w:ind w:left="1135" w:right="0" w:hanging="501"/>
        <w:jc w:val="both"/>
        <w:rPr>
          <w:b/>
          <w:b/>
        </w:rPr>
      </w:pPr>
      <w:r>
        <w:rPr>
          <w:rFonts w:ascii="Times New Roman" w:hAnsi="Times New Roman"/>
          <w:color w:val="000000"/>
          <w:sz w:val="18"/>
        </w:rPr>
        <w:t>Высота шрифта-10;</w:t>
      </w:r>
    </w:p>
    <w:p>
      <w:pPr>
        <w:pStyle w:val="Style18"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0" w:after="0"/>
        <w:ind w:left="1135" w:right="0" w:hanging="501"/>
        <w:jc w:val="both"/>
        <w:rPr>
          <w:b/>
          <w:b/>
        </w:rPr>
      </w:pPr>
      <w:r>
        <w:rPr>
          <w:rFonts w:ascii="Times New Roman" w:hAnsi="Times New Roman"/>
          <w:color w:val="000000"/>
          <w:sz w:val="18"/>
        </w:rPr>
        <w:t xml:space="preserve">Абзацный отступ </w:t>
      </w:r>
      <w:r>
        <w:rPr>
          <w:color w:val="000000"/>
        </w:rPr>
        <w:t>– </w:t>
      </w:r>
      <w:r>
        <w:rPr>
          <w:rFonts w:ascii="Times New Roman" w:hAnsi="Times New Roman"/>
          <w:color w:val="000000"/>
          <w:sz w:val="18"/>
        </w:rPr>
        <w:t>0,5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18"/>
        </w:rPr>
        <w:t>см;</w:t>
      </w:r>
    </w:p>
    <w:p>
      <w:pPr>
        <w:pStyle w:val="Style18"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0" w:after="0"/>
        <w:ind w:left="1135" w:right="0" w:hanging="501"/>
        <w:jc w:val="both"/>
        <w:rPr>
          <w:b/>
          <w:b/>
        </w:rPr>
      </w:pPr>
      <w:r>
        <w:rPr>
          <w:rFonts w:ascii="Times New Roman" w:hAnsi="Times New Roman"/>
          <w:color w:val="000000"/>
          <w:sz w:val="18"/>
        </w:rPr>
        <w:t xml:space="preserve">Междустрочный интервал </w:t>
      </w:r>
      <w:r>
        <w:rPr>
          <w:color w:val="000000"/>
        </w:rPr>
        <w:t>– </w:t>
      </w:r>
      <w:r>
        <w:rPr>
          <w:rFonts w:ascii="Times New Roman" w:hAnsi="Times New Roman"/>
          <w:color w:val="000000"/>
          <w:sz w:val="18"/>
        </w:rPr>
        <w:t>1,1;</w:t>
      </w:r>
    </w:p>
    <w:p>
      <w:pPr>
        <w:pStyle w:val="Style18"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0" w:after="0"/>
        <w:ind w:left="1135" w:right="0" w:hanging="501"/>
        <w:jc w:val="both"/>
        <w:rPr>
          <w:b/>
          <w:b/>
        </w:rPr>
      </w:pPr>
      <w:r>
        <w:rPr>
          <w:rFonts w:ascii="Times New Roman" w:hAnsi="Times New Roman"/>
          <w:color w:val="000000"/>
          <w:sz w:val="18"/>
        </w:rPr>
        <w:t>Выравнивание - по ширине.</w:t>
      </w:r>
    </w:p>
    <w:p>
      <w:pPr>
        <w:pStyle w:val="Style18"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0" w:after="0"/>
        <w:ind w:left="709" w:hanging="283"/>
        <w:jc w:val="both"/>
        <w:rPr>
          <w:b/>
          <w:b/>
        </w:rPr>
      </w:pPr>
      <w:r>
        <w:rPr>
          <w:rFonts w:ascii="Times New Roman" w:hAnsi="Times New Roman"/>
          <w:color w:val="000000"/>
          <w:sz w:val="18"/>
        </w:rPr>
        <w:t>Текст статьи должен быть в обязательном порядке структурирован с применением стандартных названий разделов: «Введение», «Постановка задачи», «Теория», «Результаты исследований и их обсуждение», «Выводы и заключение».</w:t>
      </w:r>
    </w:p>
    <w:p>
      <w:pPr>
        <w:pStyle w:val="Style18"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0" w:after="0"/>
        <w:ind w:left="709" w:hanging="283"/>
        <w:jc w:val="both"/>
        <w:rPr>
          <w:b/>
          <w:b/>
        </w:rPr>
      </w:pPr>
      <w:r>
        <w:rPr>
          <w:rFonts w:ascii="Times New Roman" w:hAnsi="Times New Roman"/>
          <w:color w:val="000000"/>
          <w:sz w:val="18"/>
        </w:rPr>
        <w:t>Доклады должны начинаться с названия статьи, расположенного в центре и набранного шрифтом Times</w:t>
      </w:r>
      <w:r>
        <w:rPr>
          <w:color w:val="000000"/>
        </w:rPr>
        <w:t> </w:t>
      </w:r>
      <w:r>
        <w:rPr>
          <w:rFonts w:ascii="Times New Roman" w:hAnsi="Times New Roman"/>
          <w:color w:val="000000"/>
          <w:sz w:val="18"/>
        </w:rPr>
        <w:t>New</w:t>
      </w:r>
      <w:r>
        <w:rPr>
          <w:color w:val="000000"/>
        </w:rPr>
        <w:t> </w:t>
      </w:r>
      <w:r>
        <w:rPr>
          <w:rFonts w:ascii="Times New Roman" w:hAnsi="Times New Roman"/>
          <w:color w:val="000000"/>
          <w:sz w:val="18"/>
        </w:rPr>
        <w:t>Roman</w:t>
      </w:r>
      <w:r>
        <w:rPr>
          <w:color w:val="000000"/>
        </w:rPr>
        <w:t> </w:t>
      </w:r>
      <w:r>
        <w:rPr>
          <w:rFonts w:ascii="Times New Roman" w:hAnsi="Times New Roman"/>
          <w:color w:val="000000"/>
          <w:sz w:val="18"/>
        </w:rPr>
        <w:t>10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18"/>
        </w:rPr>
        <w:t>пункта прописными буквами, точка в конце не ставится.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18"/>
        </w:rPr>
        <w:t>После названия статьи следует пропуск строки. Ф.И.O. авторов указываются в центре шрифтом Times</w:t>
      </w:r>
      <w:r>
        <w:rPr>
          <w:color w:val="000000"/>
        </w:rPr>
        <w:t> </w:t>
      </w:r>
      <w:r>
        <w:rPr>
          <w:rFonts w:ascii="Times New Roman" w:hAnsi="Times New Roman"/>
          <w:color w:val="000000"/>
          <w:sz w:val="18"/>
        </w:rPr>
        <w:t>New</w:t>
      </w:r>
      <w:r>
        <w:rPr>
          <w:color w:val="000000"/>
        </w:rPr>
        <w:t> </w:t>
      </w:r>
      <w:r>
        <w:rPr>
          <w:rFonts w:ascii="Times New Roman" w:hAnsi="Times New Roman"/>
          <w:color w:val="000000"/>
          <w:sz w:val="18"/>
        </w:rPr>
        <w:t>Roman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18"/>
        </w:rPr>
        <w:t>10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18"/>
        </w:rPr>
        <w:t xml:space="preserve">пунктов. В следующей строке указывается организацию, в которой работают авторы (соавторы). </w:t>
      </w:r>
    </w:p>
    <w:p>
      <w:pPr>
        <w:pStyle w:val="Style18"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0" w:after="0"/>
        <w:ind w:left="709" w:hanging="283"/>
        <w:jc w:val="both"/>
        <w:rPr>
          <w:b/>
          <w:b/>
        </w:rPr>
      </w:pPr>
      <w:r>
        <w:rPr>
          <w:rFonts w:ascii="Times New Roman" w:hAnsi="Times New Roman"/>
          <w:color w:val="000000"/>
          <w:sz w:val="18"/>
        </w:rPr>
        <w:t>Библиографическое описание использованной литературы выполнять в соответствии с действующим</w:t>
      </w:r>
      <w:r>
        <w:rPr>
          <w:color w:val="000000"/>
        </w:rPr>
        <w:t> </w:t>
      </w:r>
      <w:hyperlink r:id="rId2">
        <w:r>
          <w:rPr>
            <w:rFonts w:ascii="Times New Roman" w:hAnsi="Times New Roman"/>
            <w:b/>
            <w:i/>
            <w:color w:val="000000"/>
            <w:sz w:val="18"/>
          </w:rPr>
          <w:t>ГОСТ Р 7.0.100–2018 «Библиографическая запись. Библиографическое описание»</w:t>
        </w:r>
      </w:hyperlink>
      <w:r>
        <w:rPr>
          <w:rFonts w:ascii="Times New Roman" w:hAnsi="Times New Roman"/>
          <w:b/>
          <w:i/>
          <w:color w:val="000000"/>
          <w:sz w:val="18"/>
        </w:rPr>
        <w:t>.</w:t>
      </w:r>
    </w:p>
    <w:p>
      <w:pPr>
        <w:pStyle w:val="Style18"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0" w:after="0"/>
        <w:ind w:left="709" w:hanging="283"/>
        <w:jc w:val="both"/>
        <w:rPr>
          <w:b/>
          <w:b/>
        </w:rPr>
      </w:pPr>
      <w:r>
        <w:rPr>
          <w:rFonts w:ascii="Times New Roman" w:hAnsi="Times New Roman"/>
          <w:b/>
          <w:color w:val="000000"/>
          <w:sz w:val="18"/>
        </w:rPr>
        <w:t>Файл необходимо назвать по фамилии первого автора, например, «Попов.doc». (если у него несколько статей, то соответственно: «Попов1.doc», «Попов2.doc»).</w:t>
      </w:r>
    </w:p>
    <w:p>
      <w:pPr>
        <w:pStyle w:val="Style18"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0" w:after="0"/>
        <w:ind w:left="709" w:hanging="283"/>
        <w:jc w:val="both"/>
        <w:rPr>
          <w:b/>
          <w:b/>
        </w:rPr>
      </w:pPr>
      <w:r>
        <w:rPr>
          <w:rFonts w:ascii="Times New Roman" w:hAnsi="Times New Roman"/>
          <w:b/>
          <w:color w:val="000000"/>
          <w:sz w:val="18"/>
        </w:rPr>
        <w:t xml:space="preserve">Полную версию шаблона для оформления доклада конференции можно скачать на сайте конференции </w:t>
      </w:r>
      <w:hyperlink r:id="rId3">
        <w:r>
          <w:rPr>
            <w:rFonts w:ascii="Times New Roman" w:hAnsi="Times New Roman"/>
            <w:color w:val="0000FF"/>
            <w:sz w:val="18"/>
            <w:u w:val="single"/>
          </w:rPr>
          <w:t>http://amit.omgtu.ru/</w:t>
        </w:r>
      </w:hyperlink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 w:val="18"/>
        </w:rPr>
        <w:t xml:space="preserve">из раздела «Шаблоны доклада». </w:t>
      </w:r>
    </w:p>
    <w:p>
      <w:pPr>
        <w:pStyle w:val="Normal"/>
        <w:jc w:val="center"/>
        <w:rPr>
          <w:b/>
          <w:b/>
        </w:rPr>
      </w:pPr>
      <w:r>
        <w:rPr/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1701" w:right="850" w:gutter="0" w:header="708" w:top="1134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cc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3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3.8pt;mso-wrap-distance-left:0pt;mso-wrap-distance-right:0pt;mso-wrap-distance-top:0pt;mso-wrap-distance-bottom:0pt;margin-top:0.05pt;mso-position-vertical-relative:text;margin-left:233.3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4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3.8pt;mso-wrap-distance-left:0pt;mso-wrap-distance-right:0pt;mso-wrap-distance-top:0pt;mso-wrap-distance-bottom:0pt;margin-top:0.05pt;mso-position-vertical-relative:text;margin-left:233.3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i w:val="false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17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3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2313"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7706ba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1"/>
    <w:qFormat/>
    <w:rsid w:val="00402313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qFormat/>
    <w:rsid w:val="00402313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Верхний колонтитул Знак"/>
    <w:basedOn w:val="DefaultParagraphFont"/>
    <w:uiPriority w:val="99"/>
    <w:qFormat/>
    <w:rsid w:val="0040231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Нижний колонтитул Знак"/>
    <w:basedOn w:val="DefaultParagraphFont"/>
    <w:qFormat/>
    <w:rsid w:val="0040231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402313"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240ccf"/>
    <w:rPr>
      <w:rFonts w:ascii="Tahoma" w:hAnsi="Tahoma" w:eastAsia="Times New Roman" w:cs="Tahoma"/>
      <w:sz w:val="16"/>
      <w:szCs w:val="16"/>
      <w:lang w:eastAsia="ru-RU"/>
    </w:rPr>
  </w:style>
  <w:style w:type="character" w:styleId="Strong">
    <w:name w:val="Strong"/>
    <w:basedOn w:val="DefaultParagraphFont"/>
    <w:qFormat/>
    <w:rsid w:val="00292e0b"/>
    <w:rPr>
      <w:b/>
      <w:bCs/>
    </w:rPr>
  </w:style>
  <w:style w:type="character" w:styleId="3" w:customStyle="1">
    <w:name w:val="Основной текст с отступом 3 Знак"/>
    <w:basedOn w:val="DefaultParagraphFont"/>
    <w:link w:val="BodyTextIndent3"/>
    <w:qFormat/>
    <w:rsid w:val="00f57597"/>
    <w:rPr>
      <w:rFonts w:ascii="Times New Roman" w:hAnsi="Times New Roman" w:eastAsia="Times New Roman" w:cs="Times New Roman"/>
      <w:szCs w:val="20"/>
      <w:lang w:eastAsia="ru-RU"/>
    </w:rPr>
  </w:style>
  <w:style w:type="character" w:styleId="Rvts9" w:customStyle="1">
    <w:name w:val="rvts9"/>
    <w:basedOn w:val="DefaultParagraphFont"/>
    <w:qFormat/>
    <w:rsid w:val="007706ba"/>
    <w:rPr/>
  </w:style>
  <w:style w:type="character" w:styleId="11" w:customStyle="1">
    <w:name w:val="Заголовок 1 Знак"/>
    <w:basedOn w:val="DefaultParagraphFont"/>
    <w:uiPriority w:val="9"/>
    <w:qFormat/>
    <w:rsid w:val="007706b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Rvts11" w:customStyle="1">
    <w:name w:val="rvts11"/>
    <w:basedOn w:val="DefaultParagraphFont"/>
    <w:qFormat/>
    <w:rsid w:val="007706ba"/>
    <w:rPr/>
  </w:style>
  <w:style w:type="character" w:styleId="Rvts10" w:customStyle="1">
    <w:name w:val="rvts10"/>
    <w:basedOn w:val="DefaultParagraphFont"/>
    <w:qFormat/>
    <w:rsid w:val="007706ba"/>
    <w:rPr/>
  </w:style>
  <w:style w:type="character" w:styleId="Rvts21" w:customStyle="1">
    <w:name w:val="rvts21"/>
    <w:basedOn w:val="DefaultParagraphFont"/>
    <w:qFormat/>
    <w:rsid w:val="007706ba"/>
    <w:rPr/>
  </w:style>
  <w:style w:type="character" w:styleId="Rvts23" w:customStyle="1">
    <w:name w:val="rvts23"/>
    <w:basedOn w:val="DefaultParagraphFont"/>
    <w:qFormat/>
    <w:rsid w:val="007706ba"/>
    <w:rPr/>
  </w:style>
  <w:style w:type="character" w:styleId="Rvts24" w:customStyle="1">
    <w:name w:val="rvts24"/>
    <w:basedOn w:val="DefaultParagraphFont"/>
    <w:qFormat/>
    <w:rsid w:val="007706ba"/>
    <w:rPr/>
  </w:style>
  <w:style w:type="character" w:styleId="Rvts19" w:customStyle="1">
    <w:name w:val="rvts19"/>
    <w:basedOn w:val="DefaultParagraphFont"/>
    <w:qFormat/>
    <w:rsid w:val="007706ba"/>
    <w:rPr/>
  </w:style>
  <w:style w:type="character" w:styleId="Rvts25" w:customStyle="1">
    <w:name w:val="rvts25"/>
    <w:basedOn w:val="DefaultParagraphFont"/>
    <w:qFormat/>
    <w:rsid w:val="007706ba"/>
    <w:rPr/>
  </w:style>
  <w:style w:type="character" w:styleId="Rvts26" w:customStyle="1">
    <w:name w:val="rvts26"/>
    <w:basedOn w:val="DefaultParagraphFont"/>
    <w:qFormat/>
    <w:rsid w:val="007706ba"/>
    <w:rPr/>
  </w:style>
  <w:style w:type="character" w:styleId="Rvts27" w:customStyle="1">
    <w:name w:val="rvts27"/>
    <w:basedOn w:val="DefaultParagraphFont"/>
    <w:qFormat/>
    <w:rsid w:val="007706ba"/>
    <w:rPr/>
  </w:style>
  <w:style w:type="character" w:styleId="Rvts28" w:customStyle="1">
    <w:name w:val="rvts28"/>
    <w:basedOn w:val="DefaultParagraphFont"/>
    <w:qFormat/>
    <w:rsid w:val="007706ba"/>
    <w:rPr/>
  </w:style>
  <w:style w:type="character" w:styleId="Rvts30" w:customStyle="1">
    <w:name w:val="rvts30"/>
    <w:basedOn w:val="DefaultParagraphFont"/>
    <w:qFormat/>
    <w:rsid w:val="007706ba"/>
    <w:rPr/>
  </w:style>
  <w:style w:type="character" w:styleId="22" w:customStyle="1">
    <w:name w:val="Маркированный список 2 Знак"/>
    <w:basedOn w:val="DefaultParagraphFont"/>
    <w:link w:val="ListBullet2"/>
    <w:qFormat/>
    <w:locked/>
    <w:rsid w:val="00b47507"/>
    <w:rPr>
      <w:rFonts w:ascii="Arial" w:hAnsi="Arial" w:eastAsia="Times New Roman" w:cs="Times New Roman"/>
      <w:sz w:val="24"/>
      <w:szCs w:val="20"/>
      <w:lang w:eastAsia="ru-RU"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Hyperlink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2"/>
    <w:uiPriority w:val="99"/>
    <w:rsid w:val="0040231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Style13"/>
    <w:rsid w:val="0040231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2" w:customStyle="1">
    <w:name w:val="Стиль1"/>
    <w:basedOn w:val="Normal"/>
    <w:qFormat/>
    <w:rsid w:val="00402313"/>
    <w:pPr>
      <w:spacing w:before="120" w:after="0"/>
      <w:ind w:firstLine="720"/>
    </w:pPr>
    <w:rPr>
      <w:rFonts w:ascii="Arial" w:hAnsi="Arial"/>
      <w:szCs w:val="20"/>
    </w:rPr>
  </w:style>
  <w:style w:type="paragraph" w:styleId="FR1" w:customStyle="1">
    <w:name w:val="FR1"/>
    <w:qFormat/>
    <w:rsid w:val="00402313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240ccf"/>
    <w:pPr/>
    <w:rPr>
      <w:rFonts w:ascii="Tahoma" w:hAnsi="Tahoma" w:cs="Tahoma"/>
      <w:sz w:val="16"/>
      <w:szCs w:val="16"/>
    </w:rPr>
  </w:style>
  <w:style w:type="paragraph" w:styleId="13" w:customStyle="1">
    <w:name w:val="Обычный1"/>
    <w:qFormat/>
    <w:rsid w:val="00240cc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NormalWeb">
    <w:name w:val="Normal (Web)"/>
    <w:basedOn w:val="Normal"/>
    <w:qFormat/>
    <w:rsid w:val="00240ccf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805280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203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BodyTextIndent3">
    <w:name w:val="Body Text Indent 3"/>
    <w:basedOn w:val="Normal"/>
    <w:link w:val="3"/>
    <w:qFormat/>
    <w:rsid w:val="00f57597"/>
    <w:pPr>
      <w:ind w:firstLine="426"/>
      <w:jc w:val="both"/>
    </w:pPr>
    <w:rPr>
      <w:sz w:val="22"/>
      <w:szCs w:val="20"/>
    </w:rPr>
  </w:style>
  <w:style w:type="paragraph" w:styleId="Rvps20" w:customStyle="1">
    <w:name w:val="rvps20"/>
    <w:basedOn w:val="Normal"/>
    <w:qFormat/>
    <w:rsid w:val="007706ba"/>
    <w:pPr>
      <w:spacing w:lineRule="atLeast" w:line="336" w:before="89" w:after="0"/>
      <w:ind w:left="45" w:right="179" w:hanging="0"/>
      <w:jc w:val="both"/>
    </w:pPr>
    <w:rPr>
      <w:rFonts w:ascii="Arial" w:hAnsi="Arial" w:cs="Arial"/>
      <w:sz w:val="13"/>
      <w:szCs w:val="13"/>
    </w:rPr>
  </w:style>
  <w:style w:type="paragraph" w:styleId="Rvps23" w:customStyle="1">
    <w:name w:val="rvps23"/>
    <w:basedOn w:val="Normal"/>
    <w:qFormat/>
    <w:rsid w:val="007706ba"/>
    <w:pPr>
      <w:spacing w:lineRule="atLeast" w:line="336" w:before="89" w:after="0"/>
      <w:ind w:left="45" w:right="179" w:hanging="0"/>
      <w:jc w:val="both"/>
    </w:pPr>
    <w:rPr>
      <w:rFonts w:ascii="Arial" w:hAnsi="Arial" w:cs="Arial"/>
      <w:sz w:val="13"/>
      <w:szCs w:val="13"/>
    </w:rPr>
  </w:style>
  <w:style w:type="paragraph" w:styleId="Rvps24" w:customStyle="1">
    <w:name w:val="rvps24"/>
    <w:basedOn w:val="Normal"/>
    <w:qFormat/>
    <w:rsid w:val="007706ba"/>
    <w:pPr>
      <w:spacing w:lineRule="atLeast" w:line="336" w:before="89" w:after="0"/>
      <w:ind w:left="45" w:right="179" w:hanging="0"/>
      <w:jc w:val="both"/>
    </w:pPr>
    <w:rPr>
      <w:rFonts w:ascii="Arial" w:hAnsi="Arial" w:cs="Arial"/>
      <w:sz w:val="13"/>
      <w:szCs w:val="13"/>
    </w:rPr>
  </w:style>
  <w:style w:type="paragraph" w:styleId="Rvps25" w:customStyle="1">
    <w:name w:val="rvps25"/>
    <w:basedOn w:val="Normal"/>
    <w:qFormat/>
    <w:rsid w:val="007706ba"/>
    <w:pPr>
      <w:spacing w:lineRule="atLeast" w:line="336" w:before="89" w:after="0"/>
      <w:ind w:left="45" w:right="179" w:hanging="0"/>
      <w:jc w:val="both"/>
    </w:pPr>
    <w:rPr>
      <w:rFonts w:ascii="Arial" w:hAnsi="Arial" w:cs="Arial"/>
      <w:sz w:val="13"/>
      <w:szCs w:val="13"/>
    </w:rPr>
  </w:style>
  <w:style w:type="paragraph" w:styleId="Rvps5" w:customStyle="1">
    <w:name w:val="rvps5"/>
    <w:basedOn w:val="Normal"/>
    <w:qFormat/>
    <w:rsid w:val="007706ba"/>
    <w:pPr>
      <w:spacing w:lineRule="atLeast" w:line="336" w:before="89" w:after="0"/>
      <w:ind w:left="45" w:right="179" w:hanging="0"/>
      <w:jc w:val="both"/>
    </w:pPr>
    <w:rPr>
      <w:rFonts w:ascii="Arial" w:hAnsi="Arial" w:cs="Arial"/>
      <w:sz w:val="13"/>
      <w:szCs w:val="13"/>
    </w:rPr>
  </w:style>
  <w:style w:type="paragraph" w:styleId="Rvps12" w:customStyle="1">
    <w:name w:val="rvps12"/>
    <w:basedOn w:val="Normal"/>
    <w:qFormat/>
    <w:rsid w:val="007706ba"/>
    <w:pPr>
      <w:spacing w:lineRule="atLeast" w:line="336" w:before="89" w:after="0"/>
      <w:ind w:left="45" w:right="179" w:hanging="0"/>
      <w:jc w:val="both"/>
    </w:pPr>
    <w:rPr>
      <w:rFonts w:ascii="Arial" w:hAnsi="Arial" w:cs="Arial"/>
      <w:sz w:val="13"/>
      <w:szCs w:val="13"/>
    </w:rPr>
  </w:style>
  <w:style w:type="paragraph" w:styleId="Rvps6" w:customStyle="1">
    <w:name w:val="rvps6"/>
    <w:basedOn w:val="Normal"/>
    <w:qFormat/>
    <w:rsid w:val="007706ba"/>
    <w:pPr>
      <w:spacing w:lineRule="atLeast" w:line="336" w:before="89" w:after="0"/>
      <w:ind w:left="45" w:right="179" w:hanging="0"/>
      <w:jc w:val="both"/>
    </w:pPr>
    <w:rPr>
      <w:rFonts w:ascii="Arial" w:hAnsi="Arial" w:cs="Arial"/>
      <w:sz w:val="13"/>
      <w:szCs w:val="13"/>
    </w:rPr>
  </w:style>
  <w:style w:type="paragraph" w:styleId="Rvps26" w:customStyle="1">
    <w:name w:val="rvps26"/>
    <w:basedOn w:val="Normal"/>
    <w:qFormat/>
    <w:rsid w:val="007706ba"/>
    <w:pPr>
      <w:spacing w:lineRule="atLeast" w:line="336" w:before="89" w:after="0"/>
      <w:ind w:left="45" w:right="179" w:hanging="0"/>
      <w:jc w:val="both"/>
    </w:pPr>
    <w:rPr>
      <w:rFonts w:ascii="Arial" w:hAnsi="Arial" w:cs="Arial"/>
      <w:sz w:val="13"/>
      <w:szCs w:val="13"/>
    </w:rPr>
  </w:style>
  <w:style w:type="paragraph" w:styleId="Rvps28" w:customStyle="1">
    <w:name w:val="rvps28"/>
    <w:basedOn w:val="Normal"/>
    <w:qFormat/>
    <w:rsid w:val="007706ba"/>
    <w:pPr>
      <w:spacing w:lineRule="atLeast" w:line="336" w:before="89" w:after="0"/>
      <w:ind w:left="45" w:right="179" w:hanging="0"/>
      <w:jc w:val="both"/>
    </w:pPr>
    <w:rPr>
      <w:rFonts w:ascii="Arial" w:hAnsi="Arial" w:cs="Arial"/>
      <w:sz w:val="13"/>
      <w:szCs w:val="13"/>
    </w:rPr>
  </w:style>
  <w:style w:type="paragraph" w:styleId="Rvps29" w:customStyle="1">
    <w:name w:val="rvps29"/>
    <w:basedOn w:val="Normal"/>
    <w:qFormat/>
    <w:rsid w:val="007706ba"/>
    <w:pPr>
      <w:spacing w:lineRule="atLeast" w:line="336" w:before="89" w:after="0"/>
      <w:ind w:left="45" w:right="179" w:hanging="0"/>
      <w:jc w:val="both"/>
    </w:pPr>
    <w:rPr>
      <w:rFonts w:ascii="Arial" w:hAnsi="Arial" w:cs="Arial"/>
      <w:sz w:val="13"/>
      <w:szCs w:val="13"/>
    </w:rPr>
  </w:style>
  <w:style w:type="paragraph" w:styleId="Rvps30" w:customStyle="1">
    <w:name w:val="rvps30"/>
    <w:basedOn w:val="Normal"/>
    <w:qFormat/>
    <w:rsid w:val="007706ba"/>
    <w:pPr>
      <w:spacing w:lineRule="atLeast" w:line="336" w:before="89" w:after="0"/>
      <w:ind w:left="45" w:right="179" w:hanging="0"/>
      <w:jc w:val="both"/>
    </w:pPr>
    <w:rPr>
      <w:rFonts w:ascii="Arial" w:hAnsi="Arial" w:cs="Arial"/>
      <w:sz w:val="13"/>
      <w:szCs w:val="13"/>
    </w:rPr>
  </w:style>
  <w:style w:type="paragraph" w:styleId="Rvps31" w:customStyle="1">
    <w:name w:val="rvps31"/>
    <w:basedOn w:val="Normal"/>
    <w:qFormat/>
    <w:rsid w:val="007706ba"/>
    <w:pPr>
      <w:spacing w:lineRule="atLeast" w:line="336" w:before="89" w:after="0"/>
      <w:ind w:left="45" w:right="179" w:hanging="0"/>
      <w:jc w:val="both"/>
    </w:pPr>
    <w:rPr>
      <w:rFonts w:ascii="Arial" w:hAnsi="Arial" w:cs="Arial"/>
      <w:sz w:val="13"/>
      <w:szCs w:val="13"/>
    </w:rPr>
  </w:style>
  <w:style w:type="paragraph" w:styleId="Rvps1" w:customStyle="1">
    <w:name w:val="rvps1"/>
    <w:basedOn w:val="Normal"/>
    <w:qFormat/>
    <w:rsid w:val="007706ba"/>
    <w:pPr>
      <w:spacing w:lineRule="atLeast" w:line="336" w:before="89" w:after="0"/>
      <w:ind w:left="45" w:right="179" w:hanging="0"/>
      <w:jc w:val="both"/>
    </w:pPr>
    <w:rPr>
      <w:rFonts w:ascii="Arial" w:hAnsi="Arial" w:cs="Arial"/>
      <w:sz w:val="13"/>
      <w:szCs w:val="13"/>
    </w:rPr>
  </w:style>
  <w:style w:type="paragraph" w:styleId="Rvps32" w:customStyle="1">
    <w:name w:val="rvps32"/>
    <w:basedOn w:val="Normal"/>
    <w:qFormat/>
    <w:rsid w:val="007706ba"/>
    <w:pPr>
      <w:spacing w:lineRule="atLeast" w:line="336" w:before="89" w:after="0"/>
      <w:ind w:left="45" w:right="179" w:hanging="0"/>
      <w:jc w:val="both"/>
    </w:pPr>
    <w:rPr>
      <w:rFonts w:ascii="Arial" w:hAnsi="Arial" w:cs="Arial"/>
      <w:sz w:val="13"/>
      <w:szCs w:val="13"/>
    </w:rPr>
  </w:style>
  <w:style w:type="paragraph" w:styleId="ListBullet2">
    <w:name w:val="List Bullet 2"/>
    <w:basedOn w:val="Normal"/>
    <w:link w:val="22"/>
    <w:qFormat/>
    <w:rsid w:val="00b47507"/>
    <w:pPr>
      <w:numPr>
        <w:ilvl w:val="0"/>
        <w:numId w:val="1"/>
      </w:numPr>
      <w:tabs>
        <w:tab w:val="clear" w:pos="708"/>
        <w:tab w:val="left" w:pos="851" w:leader="none"/>
      </w:tabs>
      <w:spacing w:lineRule="auto" w:line="360"/>
      <w:ind w:left="851" w:hanging="284"/>
      <w:jc w:val="both"/>
    </w:pPr>
    <w:rPr>
      <w:rFonts w:ascii="Arial" w:hAnsi="Arial"/>
      <w:szCs w:val="20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rsl.ru/photo/!_ORS/5-PROFESSIONALAM/7_sibid/&#1043;&#1054;&#1057;&#1058;_&#1056;_7_0_100_2018_1204.pdf" TargetMode="External"/><Relationship Id="rId3" Type="http://schemas.openxmlformats.org/officeDocument/2006/relationships/hyperlink" Target="http://amit.omgtu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7A6C-ADDE-4163-B030-CF845102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LibreOffice/7.4.1.2$Windows_X86_64 LibreOffice_project/3c58a8f3a960df8bc8fd77b461821e42c061c5f0</Application>
  <AppVersion>15.0000</AppVersion>
  <Pages>1</Pages>
  <Words>191</Words>
  <Characters>1226</Characters>
  <CharactersWithSpaces>1396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2015-02-28T19:04:00Z</dcterms:created>
  <dc:creator>Admin</dc:creator>
  <dc:description/>
  <dc:language>ru-RU</dc:language>
  <cp:lastModifiedBy/>
  <dcterms:modified xsi:type="dcterms:W3CDTF">2023-12-21T03:07:22Z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